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Zilla Slab" w:cs="Zilla Slab" w:eastAsia="Zilla Slab" w:hAnsi="Zilla Slab"/>
          <w:b w:val="1"/>
          <w:sz w:val="38"/>
          <w:szCs w:val="38"/>
        </w:rPr>
      </w:pPr>
      <w:r w:rsidDel="00000000" w:rsidR="00000000" w:rsidRPr="00000000">
        <w:rPr>
          <w:rFonts w:ascii="Zilla Slab" w:cs="Zilla Slab" w:eastAsia="Zilla Slab" w:hAnsi="Zilla Slab"/>
          <w:b w:val="1"/>
          <w:sz w:val="38"/>
          <w:szCs w:val="38"/>
          <w:rtl w:val="0"/>
        </w:rPr>
        <w:t xml:space="preserve"> Co-Narration Agreement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Zilla Slab" w:cs="Zilla Slab" w:eastAsia="Zilla Slab" w:hAnsi="Zilla Slab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Zilla Slab" w:cs="Zilla Slab" w:eastAsia="Zilla Slab" w:hAnsi="Zilla Slab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sz w:val="24"/>
          <w:szCs w:val="24"/>
          <w:rtl w:val="0"/>
        </w:rPr>
        <w:t xml:space="preserve">I’m excited to be working with you as a co-narrator on this project. To ensure we produce a high-quality audiobook with a seamless production process, I’ve outlined expectations we can share with each other based on the standards of the Professional Audiobook Narrators Association.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Zilla Slab" w:cs="Zilla Slab" w:eastAsia="Zilla Slab" w:hAnsi="Zilla Slab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sz w:val="24"/>
          <w:szCs w:val="24"/>
          <w:rtl w:val="0"/>
        </w:rPr>
        <w:t xml:space="preserve">These standards include:</w:t>
      </w:r>
    </w:p>
    <w:p w:rsidR="00000000" w:rsidDel="00000000" w:rsidP="00000000" w:rsidRDefault="00000000" w:rsidRPr="00000000" w14:paraId="00000005">
      <w:pPr>
        <w:jc w:val="both"/>
        <w:rPr>
          <w:rFonts w:ascii="Zilla Slab" w:cs="Zilla Slab" w:eastAsia="Zilla Slab" w:hAnsi="Zilla Sla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240" w:lineRule="auto"/>
        <w:ind w:left="720" w:hanging="360"/>
        <w:jc w:val="both"/>
        <w:rPr>
          <w:rFonts w:ascii="Zilla Slab" w:cs="Zilla Slab" w:eastAsia="Zilla Slab" w:hAnsi="Zilla Slab"/>
          <w:b w:val="1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b w:val="1"/>
          <w:sz w:val="24"/>
          <w:szCs w:val="24"/>
          <w:rtl w:val="0"/>
        </w:rPr>
        <w:t xml:space="preserve">Producer or Rights Holder Involvement is Standard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jc w:val="both"/>
        <w:rPr>
          <w:rFonts w:ascii="Zilla Slab" w:cs="Zilla Slab" w:eastAsia="Zilla Slab" w:hAnsi="Zilla Slab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sz w:val="24"/>
          <w:szCs w:val="24"/>
          <w:rtl w:val="0"/>
        </w:rPr>
        <w:t xml:space="preserve">Including the producer or rights holder in all our communications will be standard.</w:t>
      </w:r>
    </w:p>
    <w:p w:rsidR="00000000" w:rsidDel="00000000" w:rsidP="00000000" w:rsidRDefault="00000000" w:rsidRPr="00000000" w14:paraId="00000008">
      <w:pPr>
        <w:ind w:left="1440" w:firstLine="0"/>
        <w:jc w:val="both"/>
        <w:rPr>
          <w:rFonts w:ascii="Zilla Slab" w:cs="Zilla Slab" w:eastAsia="Zilla Slab" w:hAnsi="Zilla Sla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Zilla Slab" w:cs="Zilla Slab" w:eastAsia="Zilla Slab" w:hAnsi="Zilla Slab"/>
          <w:b w:val="1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b w:val="1"/>
          <w:sz w:val="24"/>
          <w:szCs w:val="24"/>
          <w:rtl w:val="0"/>
        </w:rPr>
        <w:t xml:space="preserve">Professional Communication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jc w:val="both"/>
        <w:rPr>
          <w:rFonts w:ascii="Zilla Slab" w:cs="Zilla Slab" w:eastAsia="Zilla Slab" w:hAnsi="Zilla Slab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sz w:val="24"/>
          <w:szCs w:val="24"/>
          <w:rtl w:val="0"/>
        </w:rPr>
        <w:t xml:space="preserve">We are not our characters or projects. We agree to refrain from sexual or otherwise inappropriate communications and to focus on the completion of our work.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240" w:lineRule="auto"/>
        <w:ind w:left="720" w:hanging="360"/>
        <w:jc w:val="both"/>
        <w:rPr>
          <w:rFonts w:ascii="Zilla Slab" w:cs="Zilla Slab" w:eastAsia="Zilla Slab" w:hAnsi="Zilla Slab"/>
          <w:b w:val="1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b w:val="1"/>
          <w:sz w:val="24"/>
          <w:szCs w:val="24"/>
          <w:rtl w:val="0"/>
        </w:rPr>
        <w:t xml:space="preserve">Scheduling, Preparation, and Character Voice Collaboration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jc w:val="both"/>
        <w:rPr>
          <w:rFonts w:ascii="Zilla Slab" w:cs="Zilla Slab" w:eastAsia="Zilla Slab" w:hAnsi="Zilla Slab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sz w:val="24"/>
          <w:szCs w:val="24"/>
          <w:rtl w:val="0"/>
        </w:rPr>
        <w:t xml:space="preserve">We’ll both share our recording schedules and plan prep so both parties are adequately prepared and informed to complete recording.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jc w:val="both"/>
        <w:rPr>
          <w:rFonts w:ascii="Zilla Slab" w:cs="Zilla Slab" w:eastAsia="Zilla Slab" w:hAnsi="Zilla Slab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sz w:val="24"/>
          <w:szCs w:val="24"/>
          <w:rtl w:val="0"/>
        </w:rPr>
        <w:t xml:space="preserve">We’ll both be prepping and sharing our prep in order to best serve the production of this audiobook.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jc w:val="both"/>
        <w:rPr>
          <w:rFonts w:ascii="Zilla Slab" w:cs="Zilla Slab" w:eastAsia="Zilla Slab" w:hAnsi="Zilla Slab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sz w:val="24"/>
          <w:szCs w:val="24"/>
          <w:rtl w:val="0"/>
        </w:rPr>
        <w:t xml:space="preserve">Character voice exchanges will be part of the preparation process to ensure a consistent listening experience.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40" w:lineRule="auto"/>
        <w:ind w:left="720" w:hanging="360"/>
        <w:jc w:val="both"/>
        <w:rPr>
          <w:rFonts w:ascii="Zilla Slab" w:cs="Zilla Slab" w:eastAsia="Zilla Slab" w:hAnsi="Zilla Slab"/>
          <w:b w:val="1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b w:val="1"/>
          <w:sz w:val="24"/>
          <w:szCs w:val="24"/>
          <w:rtl w:val="0"/>
        </w:rPr>
        <w:t xml:space="preserve">Proactive Decision Making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jc w:val="both"/>
        <w:rPr>
          <w:rFonts w:ascii="Zilla Slab" w:cs="Zilla Slab" w:eastAsia="Zilla Slab" w:hAnsi="Zilla Slab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sz w:val="24"/>
          <w:szCs w:val="24"/>
          <w:rtl w:val="0"/>
        </w:rPr>
        <w:t xml:space="preserve">Decision-making for the production, including but not limited to voices, accents, and pronunciations, will be made early in the production process.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jc w:val="both"/>
        <w:rPr>
          <w:rFonts w:ascii="Zilla Slab" w:cs="Zilla Slab" w:eastAsia="Zilla Slab" w:hAnsi="Zilla Slab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sz w:val="24"/>
          <w:szCs w:val="24"/>
          <w:rtl w:val="0"/>
        </w:rPr>
        <w:t xml:space="preserve">Neither party should expect to record pickups or intentionally mispronounce words in the audiobook as a result of a miscommunication.</w:t>
      </w:r>
    </w:p>
    <w:p w:rsidR="00000000" w:rsidDel="00000000" w:rsidP="00000000" w:rsidRDefault="00000000" w:rsidRPr="00000000" w14:paraId="00000012">
      <w:pPr>
        <w:ind w:firstLine="720"/>
        <w:jc w:val="both"/>
        <w:rPr>
          <w:rFonts w:ascii="Zilla Slab" w:cs="Zilla Slab" w:eastAsia="Zilla Slab" w:hAnsi="Zilla Sla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jc w:val="both"/>
        <w:rPr>
          <w:rFonts w:ascii="Zilla Slab" w:cs="Zilla Slab" w:eastAsia="Zilla Slab" w:hAnsi="Zilla Slab"/>
          <w:sz w:val="24"/>
          <w:szCs w:val="24"/>
        </w:rPr>
      </w:pPr>
      <w:r w:rsidDel="00000000" w:rsidR="00000000" w:rsidRPr="00000000">
        <w:rPr>
          <w:rFonts w:ascii="Zilla Slab" w:cs="Zilla Slab" w:eastAsia="Zilla Slab" w:hAnsi="Zilla Slab"/>
          <w:sz w:val="24"/>
          <w:szCs w:val="24"/>
          <w:rtl w:val="0"/>
        </w:rPr>
        <w:t xml:space="preserve">The foundation of our collaboration will be standard procedure, safety, and communication. I’m looking forward to working with you and having a positive experience narrating this project!</w:t>
      </w:r>
    </w:p>
    <w:p w:rsidR="00000000" w:rsidDel="00000000" w:rsidP="00000000" w:rsidRDefault="00000000" w:rsidRPr="00000000" w14:paraId="00000014">
      <w:pPr>
        <w:ind w:firstLine="720"/>
        <w:jc w:val="both"/>
        <w:rPr>
          <w:rFonts w:ascii="Jost" w:cs="Jost" w:eastAsia="Jost" w:hAnsi="Jost"/>
          <w:color w:val="83225e"/>
          <w:sz w:val="38"/>
          <w:szCs w:val="3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43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Jos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Zilla Slab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832033" cy="5859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32033" cy="585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DF2D4D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D4D"/>
  </w:style>
  <w:style w:type="paragraph" w:styleId="Footer">
    <w:name w:val="footer"/>
    <w:basedOn w:val="Normal"/>
    <w:link w:val="FooterChar"/>
    <w:uiPriority w:val="99"/>
    <w:unhideWhenUsed w:val="1"/>
    <w:rsid w:val="00DF2D4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D4D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-regular.ttf"/><Relationship Id="rId2" Type="http://schemas.openxmlformats.org/officeDocument/2006/relationships/font" Target="fonts/Jost-bold.ttf"/><Relationship Id="rId3" Type="http://schemas.openxmlformats.org/officeDocument/2006/relationships/font" Target="fonts/Jost-italic.ttf"/><Relationship Id="rId4" Type="http://schemas.openxmlformats.org/officeDocument/2006/relationships/font" Target="fonts/Jost-boldItalic.ttf"/><Relationship Id="rId5" Type="http://schemas.openxmlformats.org/officeDocument/2006/relationships/font" Target="fonts/ZillaSlab-regular.ttf"/><Relationship Id="rId6" Type="http://schemas.openxmlformats.org/officeDocument/2006/relationships/font" Target="fonts/ZillaSlab-bold.ttf"/><Relationship Id="rId7" Type="http://schemas.openxmlformats.org/officeDocument/2006/relationships/font" Target="fonts/ZillaSlab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zfngoaYjMIutl7MFXbL+TGpiEQ==">CgMxLjA4AHIhMU8taEF0V1BRanhuRW8ybm5CbE9XZ2ttbmxla0xMWFhr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2024-04-17T23:12:00Z</dcterms:created>
</cp:coreProperties>
</file>